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7" w:rsidRDefault="00DC24C7">
      <w:pPr>
        <w:pStyle w:val="ConsPlusNormal"/>
        <w:jc w:val="both"/>
        <w:outlineLvl w:val="0"/>
      </w:pP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КОЛЛЕГИЯ АДМИНИСТРАЦИИ КЕМЕРОВСКОЙ ОБЛАСТИ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июля 2014 г. N 293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ИЗМЕНЕНИЯ В ПОСТАНОВЛЕНИЕ КОЛЛЕГИИ АДМИНИСТРАЦИИ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КЕМЕРОВСКОЙ ОБЛАСТИ ОТ 30.12.2013 N 664 "ОБ УСТАНОВЛЕНИИ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РАЗМЕРА ПЛАТЫ, ВЗИМАЕМОЙ С РОДИТЕЛЕЙ (ЗАКОННЫХ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ПРЕДСТАВИТЕЛЕЙ) ЗА ПРИСМОТР И УХОД ЗА ДЕТЬМИ, ОСВАИВАЮЩИМИ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ОБРАЗОВАТЕЛЬНЫЕ ПРОГРАММЫ ДОШКОЛЬНОГО ОБРАЗОВАНИЯ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ГОСУДАРСТВЕННЫХ И МУНИЦИПАЛЬНЫХ ОБРАЗОВАТЕЛЬНЫХ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ОРГАНИЗАЦИЯХ, ОСУЩЕСТВЛЯЮЩИХ ОБРАЗОВАТЕЛЬНУЮ ДЕЯТЕЛЬНОСТЬ</w:t>
      </w:r>
    </w:p>
    <w:p w:rsidR="00DC24C7" w:rsidRDefault="00DC24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НАХОДЯЩИХСЯ НА ТЕРРИТОРИИ КЕМЕРОВСКОЙ ОБЛАСТИ"</w:t>
      </w:r>
    </w:p>
    <w:p w:rsidR="00DC24C7" w:rsidRDefault="00DC24C7">
      <w:pPr>
        <w:pStyle w:val="ConsPlusNormal"/>
        <w:ind w:firstLine="540"/>
        <w:jc w:val="both"/>
      </w:pPr>
    </w:p>
    <w:p w:rsidR="00DC24C7" w:rsidRDefault="00DC24C7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DC24C7" w:rsidRDefault="00DC24C7">
      <w:pPr>
        <w:pStyle w:val="ConsPlusNormal"/>
        <w:ind w:firstLine="540"/>
        <w:jc w:val="both"/>
      </w:pPr>
    </w:p>
    <w:p w:rsidR="00DC24C7" w:rsidRDefault="00DC24C7">
      <w:pPr>
        <w:pStyle w:val="ConsPlusNormal"/>
        <w:ind w:firstLine="540"/>
        <w:jc w:val="both"/>
      </w:pPr>
      <w:r>
        <w:t>1. Внести в пункт 1 постановления Коллегии Администрации Кемеровской области от 30.12.2013 N 664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и находящихся на территории Кемеровской области" изменение, заменив цифры "800" цифрами "1100".</w:t>
      </w:r>
    </w:p>
    <w:p w:rsidR="00DC24C7" w:rsidRDefault="00DC24C7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DC24C7" w:rsidRDefault="00DC24C7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DC24C7" w:rsidRDefault="00DC24C7">
      <w:pPr>
        <w:pStyle w:val="ConsPlusNormal"/>
        <w:ind w:firstLine="540"/>
        <w:jc w:val="both"/>
      </w:pPr>
      <w:r>
        <w:t>4. Настоящее постановление вступает в силу с момента официального опубликования и распространяется на правоотношения, возникшие с 01.07.2014.</w:t>
      </w:r>
    </w:p>
    <w:p w:rsidR="00DC24C7" w:rsidRDefault="00DC24C7">
      <w:pPr>
        <w:pStyle w:val="ConsPlusNormal"/>
        <w:ind w:firstLine="540"/>
        <w:jc w:val="both"/>
      </w:pPr>
    </w:p>
    <w:p w:rsidR="00DC24C7" w:rsidRDefault="00DC24C7">
      <w:pPr>
        <w:pStyle w:val="ConsPlusNormal"/>
        <w:jc w:val="right"/>
      </w:pPr>
      <w:r>
        <w:t>Губернатор</w:t>
      </w:r>
    </w:p>
    <w:p w:rsidR="00DC24C7" w:rsidRDefault="00DC24C7">
      <w:pPr>
        <w:pStyle w:val="ConsPlusNormal"/>
        <w:jc w:val="right"/>
      </w:pPr>
      <w:r>
        <w:t>Кемеровской области</w:t>
      </w:r>
    </w:p>
    <w:p w:rsidR="00DC24C7" w:rsidRDefault="00DC24C7">
      <w:pPr>
        <w:pStyle w:val="ConsPlusNormal"/>
        <w:jc w:val="right"/>
      </w:pPr>
      <w:r>
        <w:t>А.М.ТУЛЕЕВ</w:t>
      </w:r>
    </w:p>
    <w:p w:rsidR="00DC24C7" w:rsidRDefault="00DC24C7">
      <w:pPr>
        <w:pStyle w:val="ConsPlusNormal"/>
        <w:ind w:firstLine="540"/>
        <w:jc w:val="both"/>
      </w:pPr>
    </w:p>
    <w:p w:rsidR="00DC24C7" w:rsidRDefault="00DC24C7">
      <w:pPr>
        <w:pStyle w:val="ConsPlusNormal"/>
        <w:ind w:firstLine="540"/>
        <w:jc w:val="both"/>
      </w:pPr>
    </w:p>
    <w:p w:rsidR="00DC24C7" w:rsidRDefault="00DC2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24C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C7" w:rsidRDefault="00DC24C7">
      <w:pPr>
        <w:spacing w:after="0" w:line="240" w:lineRule="auto"/>
      </w:pPr>
      <w:r>
        <w:separator/>
      </w:r>
    </w:p>
  </w:endnote>
  <w:endnote w:type="continuationSeparator" w:id="0">
    <w:p w:rsidR="00DC24C7" w:rsidRDefault="00D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7" w:rsidRDefault="00DC24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C24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C24C7" w:rsidRDefault="00DC24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7" w:rsidRDefault="00DC24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C24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1DD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1DD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C24C7" w:rsidRDefault="00DC24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C7" w:rsidRDefault="00DC24C7">
      <w:pPr>
        <w:spacing w:after="0" w:line="240" w:lineRule="auto"/>
      </w:pPr>
      <w:r>
        <w:separator/>
      </w:r>
    </w:p>
  </w:footnote>
  <w:footnote w:type="continuationSeparator" w:id="0">
    <w:p w:rsidR="00DC24C7" w:rsidRDefault="00DC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C24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25.07.2014 N 293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постановление Колле...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28.11.2015</w:t>
          </w:r>
        </w:p>
      </w:tc>
    </w:tr>
  </w:tbl>
  <w:p w:rsidR="00DC24C7" w:rsidRDefault="00DC24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C24C7" w:rsidRDefault="00DC24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C24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EE02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35.25pt">
                <v:imagedata r:id="rId1" o:title=""/>
              </v:shape>
            </w:pict>
          </w:r>
        </w:p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25.07.2014 N 293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постановление Колле...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C24C7" w:rsidRDefault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24C7" w:rsidRDefault="00DC24C7" w:rsidP="00DC24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28.11.2014</w:t>
          </w:r>
        </w:p>
      </w:tc>
    </w:tr>
  </w:tbl>
  <w:p w:rsidR="00DC24C7" w:rsidRDefault="00DC24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C24C7" w:rsidRDefault="00DC24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D7"/>
    <w:rsid w:val="001012D7"/>
    <w:rsid w:val="00DC24C7"/>
    <w:rsid w:val="00EE02F0"/>
    <w:rsid w:val="00F3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C2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24C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C2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24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1364</Characters>
  <Application>Microsoft Office Word</Application>
  <DocSecurity>2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25.07.2014 N 293"О внесении изменения в постановление Коллегии Администрации Кемеровской области от 30.12.2013 N 664 "Об установлении среднего размера платы, взимаемой с родителей (законных предс</dc:title>
  <dc:creator>ConsultantPlus</dc:creator>
  <cp:lastModifiedBy>Светлана</cp:lastModifiedBy>
  <cp:revision>2</cp:revision>
  <dcterms:created xsi:type="dcterms:W3CDTF">2015-11-28T09:31:00Z</dcterms:created>
  <dcterms:modified xsi:type="dcterms:W3CDTF">2015-11-28T09:31:00Z</dcterms:modified>
</cp:coreProperties>
</file>